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BC" w:rsidRPr="00084106" w:rsidRDefault="00740ABC" w:rsidP="00740ABC">
      <w:pPr>
        <w:spacing w:before="60" w:after="60"/>
        <w:jc w:val="center"/>
        <w:rPr>
          <w:b/>
          <w:bCs/>
          <w:sz w:val="72"/>
          <w:szCs w:val="72"/>
        </w:rPr>
      </w:pPr>
      <w:r w:rsidRPr="00084106">
        <w:rPr>
          <w:b/>
          <w:bCs/>
          <w:sz w:val="72"/>
          <w:szCs w:val="72"/>
        </w:rPr>
        <w:t>«КОДЕКС</w:t>
      </w:r>
      <w:r>
        <w:rPr>
          <w:b/>
          <w:bCs/>
          <w:sz w:val="72"/>
          <w:szCs w:val="72"/>
        </w:rPr>
        <w:t xml:space="preserve"> </w:t>
      </w:r>
      <w:r w:rsidRPr="00084106">
        <w:rPr>
          <w:b/>
          <w:bCs/>
          <w:sz w:val="72"/>
          <w:szCs w:val="72"/>
        </w:rPr>
        <w:t>ИСТИННОГО РОДИТЕЛЯ»</w:t>
      </w:r>
    </w:p>
    <w:p w:rsidR="00740ABC" w:rsidRPr="00084106" w:rsidRDefault="00740ABC" w:rsidP="00740ABC">
      <w:pPr>
        <w:ind w:left="-180" w:firstLine="180"/>
        <w:jc w:val="center"/>
        <w:rPr>
          <w:b/>
          <w:sz w:val="96"/>
          <w:szCs w:val="96"/>
        </w:rPr>
      </w:pPr>
    </w:p>
    <w:p w:rsidR="00740ABC" w:rsidRPr="00084106" w:rsidRDefault="00740ABC" w:rsidP="00740ABC">
      <w:pPr>
        <w:ind w:left="-180" w:firstLine="18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19375" cy="1752600"/>
            <wp:effectExtent l="19050" t="0" r="9525" b="0"/>
            <wp:docPr id="1" name="Рисунок 1" descr="images (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48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ABC" w:rsidRPr="00E77B75" w:rsidRDefault="00740ABC" w:rsidP="00740ABC">
      <w:pPr>
        <w:ind w:left="-180" w:firstLine="180"/>
        <w:jc w:val="center"/>
        <w:rPr>
          <w:b/>
          <w:sz w:val="36"/>
          <w:szCs w:val="36"/>
        </w:rPr>
      </w:pPr>
    </w:p>
    <w:p w:rsidR="00740ABC" w:rsidRPr="00E77B75" w:rsidRDefault="00740ABC" w:rsidP="00740ABC">
      <w:pPr>
        <w:ind w:left="-180" w:firstLine="180"/>
        <w:jc w:val="center"/>
        <w:rPr>
          <w:b/>
          <w:sz w:val="36"/>
          <w:szCs w:val="36"/>
        </w:rPr>
      </w:pPr>
    </w:p>
    <w:p w:rsidR="00740ABC" w:rsidRPr="00CA344E" w:rsidRDefault="00740ABC" w:rsidP="00740ABC">
      <w:pPr>
        <w:spacing w:before="60" w:after="60"/>
        <w:jc w:val="center"/>
        <w:rPr>
          <w:color w:val="0000FF"/>
          <w:sz w:val="30"/>
          <w:szCs w:val="30"/>
          <w:lang w:val="en-US"/>
        </w:rPr>
      </w:pP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t>• 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t>• Если родители требуют, чтобы ребенок не лгал, они не лгут сами ни себе, ни другим, ни собственному ребенку.</w:t>
      </w: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t>• 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t>• 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t>• 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</w:t>
      </w: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lastRenderedPageBreak/>
        <w:t>Культ спиртных напитков проявляется в том, что даже в детские праздники родители не могут обойтись без них.</w:t>
      </w: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t>• Если родители хотят, чтобы их ребенок бережно и уважительно относился к дедушкам и бабушкам, они начинают с себя и сами уважительно и бережно относятся к своим родителям.</w:t>
      </w: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t>• 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 с ними в своем доме.</w:t>
      </w:r>
    </w:p>
    <w:p w:rsidR="00740ABC" w:rsidRPr="00CA344E" w:rsidRDefault="00740ABC" w:rsidP="00740ABC">
      <w:pPr>
        <w:spacing w:line="360" w:lineRule="auto"/>
        <w:ind w:firstLine="360"/>
        <w:rPr>
          <w:color w:val="0000FF"/>
          <w:sz w:val="30"/>
          <w:szCs w:val="30"/>
        </w:rPr>
      </w:pPr>
      <w:r w:rsidRPr="00CA344E">
        <w:rPr>
          <w:color w:val="0000FF"/>
          <w:sz w:val="30"/>
          <w:szCs w:val="30"/>
        </w:rPr>
        <w:t>• 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6C1F0B" w:rsidRDefault="006C1F0B"/>
    <w:sectPr w:rsidR="006C1F0B" w:rsidSect="006C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ABC"/>
    <w:rsid w:val="006C1F0B"/>
    <w:rsid w:val="00740ABC"/>
    <w:rsid w:val="00CF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>WareZ Provider 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2013-10-08T13:47:00Z</dcterms:created>
  <dcterms:modified xsi:type="dcterms:W3CDTF">2013-10-08T13:49:00Z</dcterms:modified>
</cp:coreProperties>
</file>