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55" w:rsidRPr="00EA1C1F" w:rsidRDefault="00EA1C1F" w:rsidP="00FC7B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r w:rsidRPr="00EA1C1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Реко</w:t>
      </w:r>
      <w:r w:rsidR="00FC7B55" w:rsidRPr="00EA1C1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мендации родителям учащихся 5 - 11 классов</w:t>
      </w:r>
    </w:p>
    <w:bookmarkEnd w:id="0"/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Постарайтесь создать условия, облегчающие учебу ребенку:</w:t>
      </w:r>
    </w:p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- бытовые: хорошее питание, щадящий режим, полноценный сон, спокойная обстановка, уютное и удобное место для занятий и т.п.;</w:t>
      </w:r>
    </w:p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- эмоциональные: проявляйте веру в возможности ребенка, не теряйте надежду на успех, радуйтесь малейшим достижениям, высказывайте любовь и терпение в ожидании успеха, не оскорбляйте его в случае неудачи и т.д.;</w:t>
      </w:r>
    </w:p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- культурные: обеспечьте ребенка справочниками, словарями, пособиями, атласами, книгами по школьной программе, кассетами, дисками; используйте магнитофон, компьютер для учебных занятий, вместе смотрите учебно-познавательные программы по ТВ, обсуждайте увиденное и т.п.</w:t>
      </w:r>
    </w:p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т.п. </w:t>
      </w:r>
    </w:p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3. 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Делитесь знаниями с детьми из области, в которой Вы преуспели, обогащайте их.</w:t>
      </w:r>
    </w:p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5. Помните, что не только отметка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</w:p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6. Не оставляйте без внимания свободное время ребенка, помогите сделать его полезными и содержательными, принимайте участие в его проведении.</w:t>
      </w:r>
    </w:p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Не сравнивайте своего ребенка и его успехи с другими, лучше сравнить его с самим собой - это более обнадеживает.</w:t>
      </w:r>
    </w:p>
    <w:p w:rsidR="00FC7B55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8. В средних классах подростки могут совместно выполнять домашнюю работу. Это повышает ответственность - ведь знания приобретают не только для себя, но и для других. Наберитесь терпения, когда они занимаются даже по телефону: уточняют, обсуждают, спорят.</w:t>
      </w:r>
    </w:p>
    <w:p w:rsidR="008B3FED" w:rsidRPr="00EA1C1F" w:rsidRDefault="00FC7B55" w:rsidP="00EA1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C1F">
        <w:rPr>
          <w:rFonts w:ascii="Times New Roman" w:eastAsia="Times New Roman" w:hAnsi="Times New Roman" w:cs="Times New Roman"/>
          <w:sz w:val="32"/>
          <w:szCs w:val="32"/>
          <w:lang w:eastAsia="ru-RU"/>
        </w:rPr>
        <w:t>9. Пытаясь объяснить разные способы решения задачи, не отказывайтесь от своего решения. Это стимулирует активность школьника.</w:t>
      </w:r>
    </w:p>
    <w:sectPr w:rsidR="008B3FED" w:rsidRPr="00EA1C1F" w:rsidSect="00EA1C1F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B55"/>
    <w:rsid w:val="00453F62"/>
    <w:rsid w:val="008B3FED"/>
    <w:rsid w:val="00EA1C1F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9925-F19B-4C57-9F0A-0C42569C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ED"/>
  </w:style>
  <w:style w:type="paragraph" w:styleId="4">
    <w:name w:val="heading 4"/>
    <w:basedOn w:val="a"/>
    <w:link w:val="40"/>
    <w:uiPriority w:val="9"/>
    <w:qFormat/>
    <w:rsid w:val="00FC7B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7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WareZ Provider 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acer_j</cp:lastModifiedBy>
  <cp:revision>2</cp:revision>
  <dcterms:created xsi:type="dcterms:W3CDTF">2013-10-05T08:10:00Z</dcterms:created>
  <dcterms:modified xsi:type="dcterms:W3CDTF">2014-05-21T19:47:00Z</dcterms:modified>
</cp:coreProperties>
</file>